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608B" w14:textId="77777777" w:rsidR="00371A57" w:rsidRPr="00371A57" w:rsidRDefault="00371A57" w:rsidP="00371A57">
      <w:pPr>
        <w:jc w:val="center"/>
        <w:rPr>
          <w:b/>
          <w:u w:val="single"/>
        </w:rPr>
      </w:pPr>
      <w:r w:rsidRPr="00371A57">
        <w:rPr>
          <w:b/>
          <w:u w:val="single"/>
        </w:rPr>
        <w:t>Notes &amp; Set-Up for Thesis-Outline</w:t>
      </w:r>
    </w:p>
    <w:p w14:paraId="5743814C" w14:textId="77777777" w:rsidR="00371A57" w:rsidRDefault="00371A57">
      <w:r>
        <w:rPr>
          <w:b/>
        </w:rPr>
        <w:t xml:space="preserve">Thesis: </w:t>
      </w:r>
      <w:r>
        <w:t>This is the single statement (sentence) that you will be proving across the text of your paper; it must end with a period and include your three focal areas and an opinion</w:t>
      </w:r>
    </w:p>
    <w:p w14:paraId="53C4216A" w14:textId="77777777" w:rsidR="00FA6F5D" w:rsidRPr="00193B43" w:rsidRDefault="00FA6F5D">
      <w:pPr>
        <w:rPr>
          <w:rFonts w:cstheme="minorHAnsi"/>
        </w:rPr>
      </w:pPr>
      <w:r w:rsidRPr="00FA6F5D">
        <w:rPr>
          <w:u w:val="single"/>
        </w:rPr>
        <w:t>Example</w:t>
      </w:r>
      <w:r>
        <w:t xml:space="preserve">: </w:t>
      </w:r>
      <w:r w:rsidR="00193B43">
        <w:t xml:space="preserve"> </w:t>
      </w:r>
      <w:r w:rsidR="00193B43">
        <w:rPr>
          <w:rFonts w:cstheme="minorHAnsi"/>
          <w:i/>
          <w:color w:val="1F1F1F"/>
          <w:shd w:val="clear" w:color="auto" w:fill="F9F9F9"/>
        </w:rPr>
        <w:t>Having a teen curfew of 10:00pm on the weekdays and 12:00am on the weekends can be both beneficial and detrimental when it comes to teaching teens about responsibility.</w:t>
      </w:r>
    </w:p>
    <w:p w14:paraId="2642D36C" w14:textId="460539EC" w:rsidR="002A2F3C" w:rsidRDefault="00C90005">
      <w:r w:rsidRPr="00C90005">
        <w:rPr>
          <w:b/>
        </w:rPr>
        <w:t>Topic:</w:t>
      </w:r>
      <w:r w:rsidR="00245EF2">
        <w:t xml:space="preserve"> General/Broad Topic </w:t>
      </w:r>
      <w:r w:rsidR="002F6D71" w:rsidRPr="002F6D71">
        <w:rPr>
          <w:color w:val="FF0000"/>
        </w:rPr>
        <w:t>{Teen Curfews}</w:t>
      </w:r>
    </w:p>
    <w:p w14:paraId="6CB5AFFF" w14:textId="16FD721E" w:rsidR="00C90005" w:rsidRDefault="00C90005">
      <w:r w:rsidRPr="00C90005">
        <w:rPr>
          <w:b/>
        </w:rPr>
        <w:t>Limited Topic:</w:t>
      </w:r>
      <w:r>
        <w:t xml:space="preserve"> Your choice of one limited thing about your broad topic </w:t>
      </w:r>
      <w:r w:rsidR="002F6D71" w:rsidRPr="002F6D71">
        <w:rPr>
          <w:color w:val="FF0000"/>
        </w:rPr>
        <w:t xml:space="preserve">{Pros </w:t>
      </w:r>
      <w:r w:rsidR="00ED3320">
        <w:rPr>
          <w:color w:val="FF0000"/>
        </w:rPr>
        <w:t>and</w:t>
      </w:r>
      <w:r w:rsidR="002F6D71" w:rsidRPr="002F6D71">
        <w:rPr>
          <w:color w:val="FF0000"/>
        </w:rPr>
        <w:t xml:space="preserve"> Cons of Teen Curfews}</w:t>
      </w:r>
    </w:p>
    <w:p w14:paraId="112DBAB5" w14:textId="74D034D7" w:rsidR="00C90005" w:rsidRDefault="00C90005">
      <w:r w:rsidRPr="00C90005">
        <w:rPr>
          <w:b/>
        </w:rPr>
        <w:t>Focal Areas:</w:t>
      </w:r>
      <w:r>
        <w:t xml:space="preserve">   1. 1</w:t>
      </w:r>
      <w:r w:rsidRPr="00C90005">
        <w:rPr>
          <w:vertAlign w:val="superscript"/>
        </w:rPr>
        <w:t>st</w:t>
      </w:r>
      <w:r>
        <w:t xml:space="preserve"> example to support your limited topic</w:t>
      </w:r>
      <w:r w:rsidR="002F6D71">
        <w:t xml:space="preserve"> </w:t>
      </w:r>
      <w:r w:rsidR="002F6D71" w:rsidRPr="002F6D71">
        <w:rPr>
          <w:color w:val="FF0000"/>
        </w:rPr>
        <w:t>{Beneficial}</w:t>
      </w:r>
    </w:p>
    <w:p w14:paraId="226068FA" w14:textId="703A3525" w:rsidR="00C90005" w:rsidRDefault="00C90005">
      <w:r>
        <w:t xml:space="preserve">                        2.  2</w:t>
      </w:r>
      <w:r w:rsidRPr="00C90005">
        <w:rPr>
          <w:vertAlign w:val="superscript"/>
        </w:rPr>
        <w:t>nd</w:t>
      </w:r>
      <w:r>
        <w:t xml:space="preserve"> example to support your limited topic</w:t>
      </w:r>
      <w:r w:rsidR="002F6D71">
        <w:t xml:space="preserve"> </w:t>
      </w:r>
      <w:r w:rsidR="002F6D71" w:rsidRPr="002F6D71">
        <w:rPr>
          <w:color w:val="FF0000"/>
        </w:rPr>
        <w:t>{Detrimental}</w:t>
      </w:r>
    </w:p>
    <w:p w14:paraId="67A813A3" w14:textId="6AECC9C0" w:rsidR="00B74EE5" w:rsidRDefault="00C90005">
      <w:r>
        <w:t xml:space="preserve">                        3.  3</w:t>
      </w:r>
      <w:r w:rsidRPr="00C90005">
        <w:rPr>
          <w:vertAlign w:val="superscript"/>
        </w:rPr>
        <w:t>rd</w:t>
      </w:r>
      <w:r>
        <w:t xml:space="preserve"> example to support your limited topic</w:t>
      </w:r>
      <w:r w:rsidR="002F6D71">
        <w:t xml:space="preserve"> </w:t>
      </w:r>
      <w:r w:rsidR="002F6D71" w:rsidRPr="002F6D71">
        <w:rPr>
          <w:color w:val="FF0000"/>
        </w:rPr>
        <w:t>{Responsibility}</w:t>
      </w:r>
    </w:p>
    <w:p w14:paraId="360645BB" w14:textId="327AB97A" w:rsidR="00C90005" w:rsidRDefault="00C90005" w:rsidP="00C90005">
      <w:pPr>
        <w:pStyle w:val="ListParagraph"/>
        <w:numPr>
          <w:ilvl w:val="0"/>
          <w:numId w:val="1"/>
        </w:numPr>
      </w:pPr>
      <w:r>
        <w:t xml:space="preserve"> Introduction to your limited topic</w:t>
      </w:r>
      <w:r w:rsidR="002F6D71">
        <w:t xml:space="preserve"> </w:t>
      </w:r>
      <w:r w:rsidR="002F6D71" w:rsidRPr="002F6D71">
        <w:rPr>
          <w:color w:val="FF0000"/>
        </w:rPr>
        <w:t>{Pros &amp; Cons of Teen Curfews}</w:t>
      </w:r>
    </w:p>
    <w:p w14:paraId="29ADF7E4" w14:textId="1A63B999" w:rsidR="00C90005" w:rsidRDefault="00C90005" w:rsidP="00C90005">
      <w:pPr>
        <w:pStyle w:val="ListParagraph"/>
        <w:numPr>
          <w:ilvl w:val="0"/>
          <w:numId w:val="2"/>
        </w:numPr>
      </w:pPr>
      <w:r>
        <w:t>1</w:t>
      </w:r>
      <w:r w:rsidRPr="00C90005">
        <w:rPr>
          <w:vertAlign w:val="superscript"/>
        </w:rPr>
        <w:t>st</w:t>
      </w:r>
      <w:r>
        <w:t xml:space="preserve"> example to support your limited topic (Focal Area #1)</w:t>
      </w:r>
      <w:r w:rsidR="002F6D71">
        <w:t xml:space="preserve"> </w:t>
      </w:r>
      <w:r w:rsidR="002F6D71" w:rsidRPr="002F6D71">
        <w:rPr>
          <w:color w:val="FF0000"/>
        </w:rPr>
        <w:t>{Beneficial}</w:t>
      </w:r>
    </w:p>
    <w:p w14:paraId="120BC152" w14:textId="4A4ED577" w:rsidR="00C90005" w:rsidRDefault="00C90005" w:rsidP="00C90005">
      <w:pPr>
        <w:pStyle w:val="ListParagraph"/>
        <w:numPr>
          <w:ilvl w:val="0"/>
          <w:numId w:val="2"/>
        </w:numPr>
      </w:pPr>
      <w:r>
        <w:t>2</w:t>
      </w:r>
      <w:r w:rsidRPr="00C90005">
        <w:rPr>
          <w:vertAlign w:val="superscript"/>
        </w:rPr>
        <w:t>nd</w:t>
      </w:r>
      <w:r>
        <w:t xml:space="preserve"> example to support your limited topic (Focal Area #2)</w:t>
      </w:r>
      <w:r w:rsidR="002F6D71">
        <w:t xml:space="preserve"> </w:t>
      </w:r>
      <w:r w:rsidR="002F6D71" w:rsidRPr="002F6D71">
        <w:rPr>
          <w:color w:val="FF0000"/>
        </w:rPr>
        <w:t>{Detrimental}</w:t>
      </w:r>
    </w:p>
    <w:p w14:paraId="680411F2" w14:textId="0FEE757B" w:rsidR="00C90005" w:rsidRDefault="00C90005" w:rsidP="00C90005">
      <w:pPr>
        <w:pStyle w:val="ListParagraph"/>
        <w:numPr>
          <w:ilvl w:val="0"/>
          <w:numId w:val="2"/>
        </w:numPr>
      </w:pPr>
      <w:r>
        <w:t>3</w:t>
      </w:r>
      <w:r>
        <w:rPr>
          <w:vertAlign w:val="superscript"/>
        </w:rPr>
        <w:t xml:space="preserve">rd </w:t>
      </w:r>
      <w:r>
        <w:t>example to support your limited topic (Focal Area #3)</w:t>
      </w:r>
      <w:r w:rsidR="002F6D71">
        <w:t xml:space="preserve"> </w:t>
      </w:r>
      <w:r w:rsidR="002F6D71" w:rsidRPr="002F6D71">
        <w:rPr>
          <w:color w:val="FF0000"/>
        </w:rPr>
        <w:t>{Responsibility}</w:t>
      </w:r>
    </w:p>
    <w:p w14:paraId="7F3162BA" w14:textId="77777777" w:rsidR="00C90005" w:rsidRDefault="00C90005" w:rsidP="00C90005"/>
    <w:p w14:paraId="24A57667" w14:textId="180DAF35" w:rsidR="00C90005" w:rsidRDefault="00C90005" w:rsidP="00C90005">
      <w:pPr>
        <w:pStyle w:val="ListParagraph"/>
        <w:numPr>
          <w:ilvl w:val="0"/>
          <w:numId w:val="1"/>
        </w:numPr>
      </w:pPr>
      <w:r>
        <w:t xml:space="preserve"> 1</w:t>
      </w:r>
      <w:r w:rsidRPr="00C90005">
        <w:rPr>
          <w:vertAlign w:val="superscript"/>
        </w:rPr>
        <w:t>st</w:t>
      </w:r>
      <w:r>
        <w:t xml:space="preserve"> example to support your limited topic (Focal Area #1)</w:t>
      </w:r>
      <w:r w:rsidR="002F6D71">
        <w:t xml:space="preserve"> </w:t>
      </w:r>
      <w:r w:rsidR="002F6D71" w:rsidRPr="002F6D71">
        <w:rPr>
          <w:color w:val="FF0000"/>
        </w:rPr>
        <w:t>{Beneficial}</w:t>
      </w:r>
    </w:p>
    <w:p w14:paraId="7ABC1891" w14:textId="77777777" w:rsidR="00C90005" w:rsidRDefault="00C90005" w:rsidP="00C90005">
      <w:pPr>
        <w:pStyle w:val="ListParagraph"/>
        <w:numPr>
          <w:ilvl w:val="0"/>
          <w:numId w:val="3"/>
        </w:numPr>
      </w:pPr>
      <w:r>
        <w:t xml:space="preserve"> Supporting fact #1 or detail #1</w:t>
      </w:r>
    </w:p>
    <w:p w14:paraId="1D077A00" w14:textId="77777777" w:rsidR="00C90005" w:rsidRDefault="00C90005" w:rsidP="00C90005">
      <w:pPr>
        <w:pStyle w:val="ListParagraph"/>
        <w:numPr>
          <w:ilvl w:val="0"/>
          <w:numId w:val="3"/>
        </w:numPr>
      </w:pPr>
      <w:r>
        <w:t>Supporting fact #2 or detail #2</w:t>
      </w:r>
    </w:p>
    <w:p w14:paraId="42E00746" w14:textId="77777777" w:rsidR="00C90005" w:rsidRDefault="00C90005" w:rsidP="00C90005"/>
    <w:p w14:paraId="2783E7E4" w14:textId="2DA2AAAA" w:rsidR="00C90005" w:rsidRDefault="00C90005" w:rsidP="00C90005">
      <w:pPr>
        <w:pStyle w:val="ListParagraph"/>
        <w:numPr>
          <w:ilvl w:val="0"/>
          <w:numId w:val="1"/>
        </w:numPr>
      </w:pPr>
      <w:r>
        <w:t>2</w:t>
      </w:r>
      <w:r w:rsidRPr="00C90005">
        <w:rPr>
          <w:vertAlign w:val="superscript"/>
        </w:rPr>
        <w:t>nd</w:t>
      </w:r>
      <w:r>
        <w:t xml:space="preserve"> example to support your limited topic (Focal Area #2)</w:t>
      </w:r>
      <w:r w:rsidR="002F6D71">
        <w:t xml:space="preserve"> </w:t>
      </w:r>
      <w:r w:rsidR="002F6D71" w:rsidRPr="002F6D71">
        <w:rPr>
          <w:color w:val="FF0000"/>
        </w:rPr>
        <w:t>{Detrimental}</w:t>
      </w:r>
    </w:p>
    <w:p w14:paraId="0A63D90B" w14:textId="77777777" w:rsidR="00C90005" w:rsidRDefault="00C90005" w:rsidP="00C90005">
      <w:pPr>
        <w:pStyle w:val="ListParagraph"/>
        <w:numPr>
          <w:ilvl w:val="0"/>
          <w:numId w:val="5"/>
        </w:numPr>
      </w:pPr>
      <w:r>
        <w:t xml:space="preserve"> Supporting fact #1 or detail #1</w:t>
      </w:r>
    </w:p>
    <w:p w14:paraId="338A2BDA" w14:textId="77777777" w:rsidR="00C90005" w:rsidRDefault="00C90005" w:rsidP="00C90005">
      <w:pPr>
        <w:pStyle w:val="ListParagraph"/>
        <w:numPr>
          <w:ilvl w:val="0"/>
          <w:numId w:val="5"/>
        </w:numPr>
      </w:pPr>
      <w:r>
        <w:t>Supporting fact #2 or detail #2</w:t>
      </w:r>
    </w:p>
    <w:p w14:paraId="56C10E27" w14:textId="77777777" w:rsidR="00C90005" w:rsidRDefault="00C90005" w:rsidP="00C90005"/>
    <w:p w14:paraId="4748E4B4" w14:textId="5A8FD0BA" w:rsidR="00C90005" w:rsidRDefault="00C33A45" w:rsidP="00C90005">
      <w:pPr>
        <w:pStyle w:val="ListParagraph"/>
        <w:numPr>
          <w:ilvl w:val="0"/>
          <w:numId w:val="1"/>
        </w:numPr>
      </w:pPr>
      <w:r>
        <w:t>3</w:t>
      </w:r>
      <w:r w:rsidRPr="00C33A45">
        <w:rPr>
          <w:vertAlign w:val="superscript"/>
        </w:rPr>
        <w:t>rd</w:t>
      </w:r>
      <w:r>
        <w:t xml:space="preserve"> example to support your limited topic (Focal Area #3)</w:t>
      </w:r>
      <w:r w:rsidR="002F6D71">
        <w:t xml:space="preserve"> </w:t>
      </w:r>
      <w:r w:rsidR="002F6D71" w:rsidRPr="002F6D71">
        <w:rPr>
          <w:color w:val="FF0000"/>
        </w:rPr>
        <w:t>{Responsibility}</w:t>
      </w:r>
    </w:p>
    <w:p w14:paraId="527AB4DE" w14:textId="77777777" w:rsidR="00C33A45" w:rsidRDefault="00C33A45" w:rsidP="00C33A45">
      <w:pPr>
        <w:pStyle w:val="ListParagraph"/>
        <w:numPr>
          <w:ilvl w:val="0"/>
          <w:numId w:val="6"/>
        </w:numPr>
      </w:pPr>
      <w:r>
        <w:t xml:space="preserve"> Supporting fact #1 or detail #1</w:t>
      </w:r>
    </w:p>
    <w:p w14:paraId="48797C91" w14:textId="77777777" w:rsidR="00C33A45" w:rsidRDefault="00C33A45" w:rsidP="00C33A45">
      <w:pPr>
        <w:pStyle w:val="ListParagraph"/>
        <w:numPr>
          <w:ilvl w:val="0"/>
          <w:numId w:val="6"/>
        </w:numPr>
      </w:pPr>
      <w:r>
        <w:t>Supporting fact #2 or detail #2</w:t>
      </w:r>
    </w:p>
    <w:p w14:paraId="77ACB14C" w14:textId="77777777" w:rsidR="00C33A45" w:rsidRDefault="00C33A45" w:rsidP="00C33A45"/>
    <w:p w14:paraId="371A9CA8" w14:textId="77777777" w:rsidR="00C33A45" w:rsidRDefault="00C33A45" w:rsidP="00C33A45">
      <w:pPr>
        <w:pStyle w:val="ListParagraph"/>
        <w:numPr>
          <w:ilvl w:val="0"/>
          <w:numId w:val="1"/>
        </w:numPr>
      </w:pPr>
      <w:r>
        <w:t>Conclusion</w:t>
      </w:r>
    </w:p>
    <w:p w14:paraId="12F8B02D" w14:textId="77777777" w:rsidR="00C33A45" w:rsidRDefault="00C33A45" w:rsidP="00C33A45">
      <w:pPr>
        <w:pStyle w:val="ListParagraph"/>
        <w:numPr>
          <w:ilvl w:val="0"/>
          <w:numId w:val="7"/>
        </w:numPr>
      </w:pPr>
      <w:r>
        <w:t xml:space="preserve"> Restate (briefly) main point (limited topic)</w:t>
      </w:r>
    </w:p>
    <w:p w14:paraId="698B6B56" w14:textId="77777777" w:rsidR="00C33A45" w:rsidRDefault="00C33A45" w:rsidP="00C33A45">
      <w:pPr>
        <w:pStyle w:val="ListParagraph"/>
        <w:numPr>
          <w:ilvl w:val="0"/>
          <w:numId w:val="7"/>
        </w:numPr>
      </w:pPr>
      <w:r>
        <w:t>Restate (briefly) reasons/examples to support your limited topic</w:t>
      </w:r>
    </w:p>
    <w:p w14:paraId="24A1BCE7" w14:textId="77777777" w:rsidR="00371A57" w:rsidRPr="00371A57" w:rsidRDefault="00C33A45" w:rsidP="00193B43">
      <w:pPr>
        <w:pStyle w:val="ListParagraph"/>
        <w:numPr>
          <w:ilvl w:val="0"/>
          <w:numId w:val="7"/>
        </w:numPr>
      </w:pPr>
      <w:r>
        <w:t>Strong call</w:t>
      </w:r>
      <w:r w:rsidR="00193B43">
        <w:t xml:space="preserve"> to action or express opinion(s)</w:t>
      </w:r>
    </w:p>
    <w:p w14:paraId="6BD8AAA7" w14:textId="77777777" w:rsidR="00C33A45" w:rsidRDefault="00C33A45" w:rsidP="00C33A45">
      <w:pPr>
        <w:jc w:val="center"/>
        <w:rPr>
          <w:b/>
          <w:u w:val="single"/>
        </w:rPr>
      </w:pPr>
      <w:r w:rsidRPr="00C33A45">
        <w:rPr>
          <w:b/>
          <w:u w:val="single"/>
        </w:rPr>
        <w:lastRenderedPageBreak/>
        <w:t>SUMMARY</w:t>
      </w:r>
    </w:p>
    <w:p w14:paraId="7C5B3BF0" w14:textId="77777777" w:rsidR="002F6D71" w:rsidRPr="002F6D71" w:rsidRDefault="00C33A45" w:rsidP="002F6D71">
      <w:pPr>
        <w:pStyle w:val="NormalWeb"/>
        <w:spacing w:before="0" w:beforeAutospacing="0" w:after="200" w:afterAutospacing="0"/>
        <w:rPr>
          <w:rFonts w:asciiTheme="minorHAnsi" w:hAnsiTheme="minorHAnsi" w:cstheme="minorHAnsi"/>
          <w:b/>
          <w:bCs/>
          <w:sz w:val="22"/>
          <w:szCs w:val="22"/>
        </w:rPr>
      </w:pPr>
      <w:r w:rsidRPr="002F6D71">
        <w:rPr>
          <w:rFonts w:asciiTheme="minorHAnsi" w:hAnsiTheme="minorHAnsi" w:cstheme="minorHAnsi"/>
          <w:sz w:val="22"/>
          <w:szCs w:val="22"/>
        </w:rPr>
        <w:t>*NOTICE HOW YOUR FOCAL AREAS BECOME LETTERS “A”, “B”, AND “C” UNDER ROMAN NUMERAL “I.”.  NOTICE ALSO HOW LETTER “A” UNDER ROMAN NUMERAL “I.” BECOMES ROMAN NUMERAL “II.”; HOW LETTER “B” UNDER ROMAN NUMERAL “I.” BECOMES ROMAN NUMERAL “III.”; AND HOW LETTER “C” UNDER ROMAN NUMERAL “I.” BECOMES ROMAN NUMERAL “IV.”.</w:t>
      </w:r>
      <w:r w:rsidR="002F6D71" w:rsidRPr="002F6D71">
        <w:rPr>
          <w:rFonts w:asciiTheme="minorHAnsi" w:hAnsiTheme="minorHAnsi" w:cstheme="minorHAnsi"/>
          <w:sz w:val="22"/>
          <w:szCs w:val="22"/>
        </w:rPr>
        <w:t xml:space="preserve">  </w:t>
      </w:r>
      <w:r w:rsidR="002F6D71" w:rsidRPr="002F6D71">
        <w:rPr>
          <w:rFonts w:asciiTheme="minorHAnsi" w:hAnsiTheme="minorHAnsi" w:cstheme="minorHAnsi"/>
          <w:b/>
          <w:bCs/>
          <w:color w:val="000000"/>
          <w:sz w:val="22"/>
          <w:szCs w:val="22"/>
          <w:u w:val="single"/>
          <w:shd w:val="clear" w:color="auto" w:fill="FFFF00"/>
        </w:rPr>
        <w:t>THESE FOCAL AREAS BECOME THE BODY PARAGRAPHS OF YOUR ESSAY.  THE ORDER IS WHICH THEY APPEAR IN THE THESIS STATEMENT IS THE ORDER IN WHICH THEY NEED TO APPEAR IN THE OUTLINE AND IN THE PAPER.</w:t>
      </w:r>
    </w:p>
    <w:p w14:paraId="402BFF5F" w14:textId="77777777" w:rsidR="002F6D71" w:rsidRDefault="002F6D71" w:rsidP="00C33A45">
      <w:pPr>
        <w:rPr>
          <w:u w:val="single"/>
        </w:rPr>
      </w:pPr>
    </w:p>
    <w:p w14:paraId="6A648A68" w14:textId="799807CF" w:rsidR="003B16BC" w:rsidRDefault="003B16BC" w:rsidP="00C33A45">
      <w:r>
        <w:t>*YOU CAN HAVE MORE THAN TWO FACTS OR DETAILS UNDER EACH ROMA</w:t>
      </w:r>
      <w:r w:rsidR="00715308">
        <w:t>N NUMERAL; THE MORE, THE BETTER; EACH ONE WILL BE ASSIGNED A NEW LETTER, BUT YOU ALWAYS BEGIN WITH AN “A” UNDER EACH ROMAN NUMERAL.</w:t>
      </w:r>
    </w:p>
    <w:p w14:paraId="58707E0B" w14:textId="77777777" w:rsidR="002F6D71" w:rsidRDefault="002F6D71" w:rsidP="00C33A45"/>
    <w:p w14:paraId="6868D40A" w14:textId="6EA050EC" w:rsidR="00C33A45" w:rsidRDefault="00C33A45" w:rsidP="00C33A45">
      <w:pPr>
        <w:rPr>
          <w:b/>
          <w:bCs/>
        </w:rPr>
      </w:pPr>
      <w:r w:rsidRPr="002F6D71">
        <w:rPr>
          <w:b/>
          <w:bCs/>
          <w:highlight w:val="yellow"/>
        </w:rPr>
        <w:t xml:space="preserve">*REMEMBER THAT A PARAGRAPH NEEDS TO HAVE A MINIMUM OF </w:t>
      </w:r>
      <w:r w:rsidR="002F6D71" w:rsidRPr="002F6D71">
        <w:rPr>
          <w:b/>
          <w:bCs/>
          <w:highlight w:val="yellow"/>
          <w:u w:val="single"/>
        </w:rPr>
        <w:t xml:space="preserve">FOUR TO </w:t>
      </w:r>
      <w:r w:rsidRPr="002F6D71">
        <w:rPr>
          <w:b/>
          <w:bCs/>
          <w:highlight w:val="yellow"/>
          <w:u w:val="single"/>
        </w:rPr>
        <w:t>FIVE</w:t>
      </w:r>
      <w:r w:rsidRPr="002F6D71">
        <w:rPr>
          <w:b/>
          <w:bCs/>
          <w:highlight w:val="yellow"/>
        </w:rPr>
        <w:t xml:space="preserve"> SENTE</w:t>
      </w:r>
      <w:r w:rsidR="00715308" w:rsidRPr="002F6D71">
        <w:rPr>
          <w:b/>
          <w:bCs/>
          <w:highlight w:val="yellow"/>
        </w:rPr>
        <w:t>NCES.</w:t>
      </w:r>
    </w:p>
    <w:p w14:paraId="174D6147" w14:textId="77777777" w:rsidR="002F6D71" w:rsidRPr="002F6D71" w:rsidRDefault="002F6D71" w:rsidP="00C33A45">
      <w:pPr>
        <w:rPr>
          <w:b/>
          <w:bCs/>
        </w:rPr>
      </w:pPr>
    </w:p>
    <w:p w14:paraId="1FA4EB5C" w14:textId="77777777" w:rsidR="00715308" w:rsidRDefault="00C33A45" w:rsidP="00C33A45">
      <w:r>
        <w:t xml:space="preserve">*FINALLY, NOTICE HOW </w:t>
      </w:r>
      <w:r w:rsidRPr="00715308">
        <w:rPr>
          <w:u w:val="single"/>
        </w:rPr>
        <w:t>EVERY OUTLINE BEGINS WITH AN INTRODUCTION AND ENDS WITH A CONCLUSION</w:t>
      </w:r>
      <w:r>
        <w:t xml:space="preserve">.  THESE AREAS ARE DIVIDED ACCORDING TO </w:t>
      </w:r>
      <w:r w:rsidR="00B74EE5">
        <w:t>TWO RULES; THEY ARE AS FOLLOWS:</w:t>
      </w:r>
    </w:p>
    <w:p w14:paraId="14E5DE39" w14:textId="77777777" w:rsidR="00B74EE5" w:rsidRPr="00B74EE5" w:rsidRDefault="00B74EE5" w:rsidP="00C33A45">
      <w:r>
        <w:t xml:space="preserve">1.  </w:t>
      </w:r>
      <w:r>
        <w:rPr>
          <w:u w:val="single"/>
        </w:rPr>
        <w:t>DUPLICATE RULE</w:t>
      </w:r>
      <w:r>
        <w:t xml:space="preserve"> = IF YOU HAVE AN “A”, THEN YOU MUST HAVE A “B”.  YOU CAN ALSO HAVE A “C”       OR A “D”, BUT IF THERE IS AN “A”, THERE MUST ALSO BE A “B”.</w:t>
      </w:r>
    </w:p>
    <w:p w14:paraId="518AF437" w14:textId="77777777" w:rsidR="00B74EE5" w:rsidRPr="00B74EE5" w:rsidRDefault="00B74EE5" w:rsidP="00C33A45">
      <w:r>
        <w:t xml:space="preserve">2.  </w:t>
      </w:r>
      <w:r>
        <w:rPr>
          <w:u w:val="single"/>
        </w:rPr>
        <w:t xml:space="preserve">RULE OF PLURALITY = </w:t>
      </w:r>
      <w:r>
        <w:t xml:space="preserve">PLURAL WORDS (i.e. DOGS) </w:t>
      </w:r>
      <w:r w:rsidRPr="00715308">
        <w:rPr>
          <w:u w:val="single"/>
        </w:rPr>
        <w:t>MUST</w:t>
      </w:r>
      <w:r>
        <w:t xml:space="preserve"> BE DIVIDED FURTHER; PLURAL CONCEPTS (i.e. FAMILY…MEANING MORE THAN ONE MEMBER) </w:t>
      </w:r>
      <w:r w:rsidRPr="00715308">
        <w:rPr>
          <w:u w:val="single"/>
        </w:rPr>
        <w:t>MUST</w:t>
      </w:r>
      <w:r>
        <w:t xml:space="preserve"> ALSO BE DIVIDED FURTHER</w:t>
      </w:r>
    </w:p>
    <w:p w14:paraId="5AC7D512" w14:textId="77777777" w:rsidR="00B74EE5" w:rsidRPr="00B74EE5" w:rsidRDefault="00B74EE5" w:rsidP="00C33A45"/>
    <w:p w14:paraId="3F45ED61" w14:textId="77777777" w:rsidR="00C90005" w:rsidRDefault="00C90005" w:rsidP="00C90005"/>
    <w:sectPr w:rsidR="00C9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FE1"/>
    <w:multiLevelType w:val="hybridMultilevel"/>
    <w:tmpl w:val="352888F2"/>
    <w:lvl w:ilvl="0" w:tplc="9CD87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50E64"/>
    <w:multiLevelType w:val="hybridMultilevel"/>
    <w:tmpl w:val="4A0E6448"/>
    <w:lvl w:ilvl="0" w:tplc="960CEC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F1BB1"/>
    <w:multiLevelType w:val="hybridMultilevel"/>
    <w:tmpl w:val="AD7C14DA"/>
    <w:lvl w:ilvl="0" w:tplc="3B1E63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E36515"/>
    <w:multiLevelType w:val="hybridMultilevel"/>
    <w:tmpl w:val="638C7E12"/>
    <w:lvl w:ilvl="0" w:tplc="5FD63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39088B"/>
    <w:multiLevelType w:val="hybridMultilevel"/>
    <w:tmpl w:val="AD588E14"/>
    <w:lvl w:ilvl="0" w:tplc="B9AA5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151A2"/>
    <w:multiLevelType w:val="hybridMultilevel"/>
    <w:tmpl w:val="21449AD8"/>
    <w:lvl w:ilvl="0" w:tplc="74CE8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A7E7B"/>
    <w:multiLevelType w:val="hybridMultilevel"/>
    <w:tmpl w:val="236662A0"/>
    <w:lvl w:ilvl="0" w:tplc="941804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005"/>
    <w:rsid w:val="00193B43"/>
    <w:rsid w:val="00245EF2"/>
    <w:rsid w:val="002A2F3C"/>
    <w:rsid w:val="002F6D71"/>
    <w:rsid w:val="00371A57"/>
    <w:rsid w:val="003B16BC"/>
    <w:rsid w:val="004057D2"/>
    <w:rsid w:val="00517E4B"/>
    <w:rsid w:val="00715308"/>
    <w:rsid w:val="008E1552"/>
    <w:rsid w:val="008F2A30"/>
    <w:rsid w:val="00B74EE5"/>
    <w:rsid w:val="00C33A45"/>
    <w:rsid w:val="00C90005"/>
    <w:rsid w:val="00CE2B44"/>
    <w:rsid w:val="00DE1AC9"/>
    <w:rsid w:val="00E1488C"/>
    <w:rsid w:val="00ED3320"/>
    <w:rsid w:val="00FA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8B09"/>
  <w15:docId w15:val="{D0B281CB-CA2F-47A7-BB14-7C846C2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05"/>
    <w:pPr>
      <w:ind w:left="720"/>
      <w:contextualSpacing/>
    </w:pPr>
  </w:style>
  <w:style w:type="character" w:styleId="Strong">
    <w:name w:val="Strong"/>
    <w:basedOn w:val="DefaultParagraphFont"/>
    <w:uiPriority w:val="22"/>
    <w:qFormat/>
    <w:rsid w:val="00FA6F5D"/>
    <w:rPr>
      <w:b/>
      <w:bCs/>
    </w:rPr>
  </w:style>
  <w:style w:type="paragraph" w:styleId="NormalWeb">
    <w:name w:val="Normal (Web)"/>
    <w:basedOn w:val="Normal"/>
    <w:uiPriority w:val="99"/>
    <w:semiHidden/>
    <w:unhideWhenUsed/>
    <w:rsid w:val="002F6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450200664">
      <w:bodyDiv w:val="1"/>
      <w:marLeft w:val="0"/>
      <w:marRight w:val="0"/>
      <w:marTop w:val="0"/>
      <w:marBottom w:val="0"/>
      <w:divBdr>
        <w:top w:val="none" w:sz="0" w:space="0" w:color="auto"/>
        <w:left w:val="none" w:sz="0" w:space="0" w:color="auto"/>
        <w:bottom w:val="none" w:sz="0" w:space="0" w:color="auto"/>
        <w:right w:val="none" w:sz="0" w:space="0" w:color="auto"/>
      </w:divBdr>
    </w:div>
    <w:div w:id="1793477617">
      <w:bodyDiv w:val="1"/>
      <w:marLeft w:val="0"/>
      <w:marRight w:val="0"/>
      <w:marTop w:val="0"/>
      <w:marBottom w:val="0"/>
      <w:divBdr>
        <w:top w:val="none" w:sz="0" w:space="0" w:color="auto"/>
        <w:left w:val="none" w:sz="0" w:space="0" w:color="auto"/>
        <w:bottom w:val="none" w:sz="0" w:space="0" w:color="auto"/>
        <w:right w:val="none" w:sz="0" w:space="0" w:color="auto"/>
      </w:divBdr>
    </w:div>
    <w:div w:id="18680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ristaunj</dc:creator>
  <cp:lastModifiedBy>Nancy Ristau</cp:lastModifiedBy>
  <cp:revision>20</cp:revision>
  <cp:lastPrinted>2018-09-06T16:40:00Z</cp:lastPrinted>
  <dcterms:created xsi:type="dcterms:W3CDTF">2015-09-11T21:05:00Z</dcterms:created>
  <dcterms:modified xsi:type="dcterms:W3CDTF">2020-08-02T15:56:00Z</dcterms:modified>
</cp:coreProperties>
</file>